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1.png" ContentType="image/png"/>
  <Override PartName="/word/media/rId44.png" ContentType="image/png"/>
  <Override PartName="/word/media/rId129.png" ContentType="image/png"/>
  <Override PartName="/word/media/rId132.png" ContentType="image/png"/>
  <Override PartName="/word/media/rId72.png" ContentType="image/png"/>
  <Override PartName="/word/media/rId35.png" ContentType="image/png"/>
  <Override PartName="/word/media/rId197.png" ContentType="image/png"/>
  <Override PartName="/word/media/rId198.png" ContentType="image/png"/>
  <Override PartName="/word/media/rId151.png" ContentType="image/png"/>
  <Override PartName="/word/media/rId232.png" ContentType="image/png"/>
  <Override PartName="/word/media/rId128.png" ContentType="image/png"/>
  <Override PartName="/word/media/rId89.png" ContentType="image/png"/>
  <Override PartName="/word/media/rId88.png" ContentType="image/png"/>
  <Override PartName="/word/media/rId90.png" ContentType="image/png"/>
  <Override PartName="/word/media/rId85.png" ContentType="image/png"/>
  <Override PartName="/word/media/rId95.png" ContentType="image/png"/>
  <Override PartName="/word/media/rId99.png" ContentType="image/png"/>
  <Override PartName="/word/media/rId195.png" ContentType="image/png"/>
  <Override PartName="/word/media/rId202.png" ContentType="image/png"/>
  <Override PartName="/word/media/rId92.png" ContentType="image/png"/>
  <Override PartName="/word/media/rId93.png" ContentType="image/png"/>
  <Override PartName="/word/media/rId133.png" ContentType="image/png"/>
  <Override PartName="/word/media/rId57.png" ContentType="image/png"/>
  <Override PartName="/word/media/rId196.png" ContentType="image/png"/>
  <Override PartName="/word/media/rId53.png" ContentType="image/png"/>
  <Override PartName="/word/media/rId37.png" ContentType="image/png"/>
  <Override PartName="/word/media/rId31.png" ContentType="image/png"/>
  <Override PartName="/word/media/rId49.png" ContentType="image/png"/>
  <Override PartName="/word/media/rId182.png" ContentType="image/png"/>
  <Override PartName="/word/media/rId157.png" ContentType="image/png"/>
  <Override PartName="/word/media/rId159.png" ContentType="image/png"/>
  <Override PartName="/word/media/rId161.png" ContentType="image/png"/>
  <Override PartName="/word/media/rId181.png" ContentType="image/png"/>
  <Override PartName="/word/media/rId184.png" ContentType="image/png"/>
  <Override PartName="/word/media/rId51.png" ContentType="image/png"/>
  <Override PartName="/word/media/rId189.png" ContentType="image/png"/>
  <Override PartName="/word/media/rId201.png" ContentType="image/png"/>
  <Override PartName="/word/media/rId222.png" ContentType="image/png"/>
  <Override PartName="/word/media/rId155.png" ContentType="image/png"/>
  <Override PartName="/word/media/rId48.png" ContentType="image/png"/>
  <Override PartName="/word/media/rId110.png" ContentType="image/png"/>
  <Override PartName="/word/media/rId42.png" ContentType="image/png"/>
  <Override PartName="/word/media/rId223.png" ContentType="image/png"/>
  <Override PartName="/word/media/rId224.png" ContentType="image/png"/>
  <Override PartName="/word/media/rId225.png" ContentType="image/png"/>
  <Override PartName="/word/media/rId191.png" ContentType="image/png"/>
  <Override PartName="/word/media/rId193.png" ContentType="image/png"/>
  <Override PartName="/word/media/rId46.png" ContentType="image/png"/>
  <Override PartName="/word/media/rId79.png" ContentType="image/png"/>
  <Override PartName="/word/media/rId55.png" ContentType="image/png"/>
  <Override PartName="/word/media/rId39.png" ContentType="image/png"/>
  <Override PartName="/word/media/rId64.png" ContentType="image/png"/>
  <Override PartName="/word/media/rId228.png" ContentType="image/png"/>
  <Override PartName="/word/media/rId87.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Install and 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50" w:name="map"/>
    <w:p>
      <w:pPr>
        <w:pStyle w:val="Heading2"/>
      </w:pPr>
      <w:r>
        <w:t xml:space="preserve">Map</w:t>
      </w:r>
    </w:p>
    <w:bookmarkEnd w:id="50"/>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1"/>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52" w:name="histogram"/>
    <w:p>
      <w:pPr>
        <w:pStyle w:val="Heading2"/>
      </w:pPr>
      <w:r>
        <w:t xml:space="preserve">Histogram</w:t>
      </w:r>
    </w:p>
    <w:bookmarkEnd w:id="52"/>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3"/>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54" w:name="table"/>
    <w:p>
      <w:pPr>
        <w:pStyle w:val="Heading2"/>
      </w:pPr>
      <w:r>
        <w:t xml:space="preserve">Table</w:t>
      </w:r>
    </w:p>
    <w:bookmarkEnd w:id="54"/>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5"/>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6" w:name="introduction-to-ohi-regional-assessments"/>
    <w:p>
      <w:pPr>
        <w:pStyle w:val="Heading1"/>
      </w:pPr>
      <w:r>
        <w:t xml:space="preserve">Introduction to OHI Regional Assessments</w:t>
      </w:r>
    </w:p>
    <w:bookmarkEnd w:id="56"/>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7"/>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8">
        <w:r>
          <w:rPr>
            <w:rStyle w:val="Link"/>
          </w:rPr>
          <w:t xml:space="preserve">Halpern et al. 2014</w:t>
        </w:r>
      </w:hyperlink>
      <w:r>
        <w:t xml:space="preserve">) and for Brazil (</w:t>
      </w:r>
      <w:hyperlink r:id="rId59">
        <w:r>
          <w:rPr>
            <w:rStyle w:val="Link"/>
          </w:rPr>
          <w:t xml:space="preserve">Elfes et al. 2014</w:t>
        </w:r>
      </w:hyperlink>
      <w:r>
        <w:t xml:space="preserve">), and more are underway.</w:t>
      </w:r>
    </w:p>
    <w:bookmarkStart w:id="60" w:name="before-getting-started"/>
    <w:p>
      <w:pPr>
        <w:pStyle w:val="Heading2"/>
      </w:pPr>
      <w:r>
        <w:t xml:space="preserve">Before getting started</w:t>
      </w:r>
    </w:p>
    <w:bookmarkEnd w:id="60"/>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1" w:name="conducting-a-regional-assessment"/>
    <w:p>
      <w:pPr>
        <w:pStyle w:val="Heading1"/>
      </w:pPr>
      <w:r>
        <w:t xml:space="preserve">Conducting a Regional Assessment</w:t>
      </w:r>
    </w:p>
    <w:bookmarkEnd w:id="61"/>
    <w:bookmarkStart w:id="62" w:name="what-to-expect-when-conducting-a-regional-assessment"/>
    <w:p>
      <w:pPr>
        <w:pStyle w:val="Heading2"/>
      </w:pPr>
      <w:r>
        <w:t xml:space="preserve">What to expect when conducting a regional assessment</w:t>
      </w:r>
    </w:p>
    <w:bookmarkEnd w:id="62"/>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3" w:name="timeline"/>
    <w:p>
      <w:pPr>
        <w:pStyle w:val="Heading3"/>
      </w:pPr>
      <w:r>
        <w:t xml:space="preserve">Timeline</w:t>
      </w:r>
    </w:p>
    <w:bookmarkEnd w:id="63"/>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points-to-remember"/>
    <w:p>
      <w:pPr>
        <w:pStyle w:val="Heading2"/>
      </w:pPr>
      <w:r>
        <w:t xml:space="preserve">Points to remember</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5"/>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6" w:name="temporal-gapfilling"/>
    <w:p>
      <w:pPr>
        <w:pStyle w:val="Heading3"/>
      </w:pPr>
      <w:r>
        <w:t xml:space="preserve">Temporal gapfilling</w:t>
      </w:r>
    </w:p>
    <w:bookmarkEnd w:id="86"/>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7"/>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8"/>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9"/>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0"/>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1" w:name="spatial-gapfilling"/>
    <w:p>
      <w:pPr>
        <w:pStyle w:val="Heading3"/>
      </w:pPr>
      <w:r>
        <w:t xml:space="preserve">Spatial gapfilling</w:t>
      </w:r>
    </w:p>
    <w:bookmarkEnd w:id="91"/>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2"/>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3"/>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4" w:name="long-formatting"/>
    <w:p>
      <w:pPr>
        <w:pStyle w:val="Heading3"/>
      </w:pPr>
      <w:r>
        <w:t xml:space="preserve">Long formatting</w:t>
      </w:r>
    </w:p>
    <w:bookmarkEnd w:id="94"/>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5"/>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6">
        <w:r>
          <w:rPr>
            <w:rStyle w:val="Link"/>
          </w:rPr>
          <w:t xml:space="preserve">http://cran.r-project.org/web/packages/reshape2/reshape2.pdf</w:t>
        </w:r>
      </w:hyperlink>
      <w:r>
        <w:t xml:space="preserve"> </w:t>
      </w:r>
      <w:r>
        <w:t xml:space="preserve">-</w:t>
      </w:r>
      <w:r>
        <w:t xml:space="preserve"> </w:t>
      </w:r>
      <w:hyperlink r:id="rId97">
        <w:r>
          <w:rPr>
            <w:rStyle w:val="Link"/>
          </w:rPr>
          <w:t xml:space="preserve">http://www.slideshare.net/jeffreybreen/reshaping-data-in-r</w:t>
        </w:r>
      </w:hyperlink>
      <w:r>
        <w:t xml:space="preserve"> </w:t>
      </w:r>
      <w:r>
        <w:t xml:space="preserve">-</w:t>
      </w:r>
      <w:r>
        <w:t xml:space="preserve"> </w:t>
      </w:r>
      <w:hyperlink r:id="rId98">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9"/>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0" w:name="gapfilling-examples-from-2013-global-assessment"/>
    <w:p>
      <w:pPr>
        <w:pStyle w:val="Heading3"/>
      </w:pPr>
      <w:r>
        <w:t xml:space="preserve">Gapfilling examples from 2013 Global Assessment</w:t>
      </w:r>
    </w:p>
    <w:bookmarkEnd w:id="100"/>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1" w:name="installing-the-toolbox-for-a-regional-assessment"/>
    <w:p>
      <w:pPr>
        <w:pStyle w:val="Heading1"/>
      </w:pPr>
      <w:r>
        <w:t xml:space="preserve">Installing the Toolbox for a Regional Assessment</w:t>
      </w:r>
    </w:p>
    <w:bookmarkEnd w:id="101"/>
    <w:bookmarkStart w:id="102" w:name="overview"/>
    <w:p>
      <w:pPr>
        <w:pStyle w:val="Heading2"/>
      </w:pPr>
      <w:r>
        <w:t xml:space="preserve">Overview</w:t>
      </w:r>
    </w:p>
    <w:bookmarkEnd w:id="102"/>
    <w:p>
      <w:r>
        <w:t xml:space="preserve">The Ocean Health Index (OHI) Toolbox is software written in</w:t>
      </w:r>
      <w:r>
        <w:t xml:space="preserve"> </w:t>
      </w:r>
      <w:hyperlink r:id="rId25">
        <w:r>
          <w:rPr>
            <w:rStyle w:val="Link"/>
          </w:rPr>
          <w:t xml:space="preserve">R</w:t>
        </w:r>
      </w:hyperlink>
      <w:r>
        <w:t xml:space="preserve"> </w:t>
      </w:r>
      <w:r>
        <w:t xml:space="preserve">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w:t>
      </w:r>
      <w:r>
        <w:t xml:space="preserve"> </w:t>
      </w:r>
      <w:hyperlink r:id="rId103">
        <w:r>
          <w:rPr>
            <w:rStyle w:val="Link"/>
          </w:rPr>
          <w:t xml:space="preserve">open-source development platform</w:t>
        </w:r>
      </w:hyperlink>
      <w:r>
        <w:t xml:space="preserve"> </w:t>
      </w:r>
      <w:r>
        <w:t xml:space="preserve">that enables easy collaboration with versioning capabilities.</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104" w:name="getting-started"/>
    <w:p>
      <w:pPr>
        <w:pStyle w:val="Heading2"/>
      </w:pPr>
      <w:r>
        <w:t xml:space="preserve">Getting started</w:t>
      </w:r>
    </w:p>
    <w:bookmarkEnd w:id="104"/>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Set up:</w:t>
      </w:r>
    </w:p>
    <w:p>
      <w:pPr>
        <w:pStyle w:val="Compact"/>
        <w:numPr>
          <w:numId w:val="38"/>
          <w:ilvl w:val="0"/>
        </w:numPr>
      </w:pPr>
      <w:r>
        <w:t xml:space="preserve">Install R and RStudio</w:t>
      </w:r>
    </w:p>
    <w:p>
      <w:pPr>
        <w:pStyle w:val="Compact"/>
        <w:numPr>
          <w:numId w:val="38"/>
          <w:ilvl w:val="0"/>
        </w:numPr>
      </w:pPr>
      <w:r>
        <w:t xml:space="preserve">Clone regional assessment repository on Desktop</w:t>
      </w:r>
    </w:p>
    <w:p>
      <w:pPr>
        <w:pStyle w:val="Compact"/>
        <w:numPr>
          <w:numId w:val="39"/>
          <w:ilvl w:val="0"/>
        </w:numPr>
      </w:pPr>
      <w:r>
        <w:t xml:space="preserve">Become familiar with the</w:t>
      </w:r>
      <w:r>
        <w:t xml:space="preserve"> </w:t>
      </w:r>
      <w:hyperlink r:id="rId105">
        <w:r>
          <w:rPr>
            <w:rStyle w:val="Link"/>
          </w:rPr>
          <w:t xml:space="preserve">OHI Toolbox File System</w:t>
        </w:r>
      </w:hyperlink>
    </w:p>
    <w:p>
      <w:r>
        <w:t xml:space="preserve">Detailed instructions for step 1 are provided below for users who want to either:</w:t>
      </w:r>
    </w:p>
    <w:p>
      <w:pPr>
        <w:pStyle w:val="Compact"/>
        <w:numPr>
          <w:numId w:val="40"/>
          <w:ilvl w:val="0"/>
        </w:numPr>
      </w:pPr>
      <w:r>
        <w:t xml:space="preserve">work with GitHub (See: Accessing repository with GitHub), or</w:t>
      </w:r>
    </w:p>
    <w:p>
      <w:pPr>
        <w:pStyle w:val="Compact"/>
        <w:numPr>
          <w:numId w:val="40"/>
          <w:ilvl w:val="0"/>
        </w:numPr>
      </w:pPr>
      <w:r>
        <w:t xml:space="preserve">work without GitHub (See: Accessing repository without GitHub).</w:t>
      </w:r>
    </w:p>
    <w:p>
      <w:r>
        <w:t xml:space="preserve">Once the user has completed steps 1 and 2, they will then be able to make changes to the Toolbox to calculate regional scores (See:</w:t>
      </w:r>
      <w:r>
        <w:t xml:space="preserve"> </w:t>
      </w:r>
      <w:hyperlink r:id="rId106">
        <w:r>
          <w:rPr>
            <w:rStyle w:val="Link"/>
          </w:rPr>
          <w:t xml:space="preserve">'Using the Toolbox for a Regional assessment'</w:t>
        </w:r>
      </w:hyperlink>
      <w:r>
        <w:t xml:space="preserve"> </w:t>
      </w:r>
      <w:r>
        <w:t xml:space="preserve">section below.</w:t>
      </w:r>
    </w:p>
    <w:bookmarkStart w:id="107" w:name="accessing-repositories-with-github"/>
    <w:p>
      <w:pPr>
        <w:pStyle w:val="Heading2"/>
      </w:pPr>
      <w:r>
        <w:t xml:space="preserve">Accessing repositories with GitHub</w:t>
      </w:r>
    </w:p>
    <w:bookmarkEnd w:id="107"/>
    <w:bookmarkStart w:id="108" w:name="overview-1"/>
    <w:p>
      <w:pPr>
        <w:pStyle w:val="Heading3"/>
      </w:pPr>
      <w:r>
        <w:t xml:space="preserve">Overview</w:t>
      </w:r>
    </w:p>
    <w:bookmarkEnd w:id="108"/>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GitHub enables easy collaboration with others, including the OHI team.</w:t>
      </w:r>
    </w:p>
    <w:p>
      <w:r>
        <w:t xml:space="preserve">Conducting an OHI regional assessment using GitHub will therefore enable collaboration and transparency, and will provide access to the latest developments in the Toolbox software. 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9">
        <w:r>
          <w:rPr>
            <w:rStyle w:val="Link"/>
          </w:rPr>
          <w:t xml:space="preserve">here</w:t>
        </w:r>
      </w:hyperlink>
      <w:r>
        <w:t xml:space="preserve">. We can always get your filesystem onto GitHub later.</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10"/>
                    <a:stretch>
                      <a:fillRect/>
                    </a:stretch>
                  </pic:blipFill>
                  <pic:spPr bwMode="auto">
                    <a:xfrm>
                      <a:off x="0" y="0"/>
                      <a:ext cx="14757400" cy="42926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11" w:name="setting-up"/>
    <w:p>
      <w:pPr>
        <w:pStyle w:val="Heading3"/>
      </w:pPr>
      <w:r>
        <w:t xml:space="preserve">Setting up</w:t>
      </w:r>
    </w:p>
    <w:bookmarkEnd w:id="111"/>
    <w:p>
      <w:r>
        <w:t xml:space="preserve">To get started, follow the steps below:</w:t>
      </w:r>
    </w:p>
    <w:p>
      <w:r>
        <w:rPr>
          <w:b/>
        </w:rPr>
        <w:t xml:space="preserve">1. Install R and RStudio</w:t>
      </w:r>
    </w:p>
    <w:p>
      <w:r>
        <w:t xml:space="preserve">Make sure you have the most current version of</w:t>
      </w:r>
      <w:r>
        <w:t xml:space="preserve"> </w:t>
      </w:r>
      <w:hyperlink r:id="rId112">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p>
      <w:r>
        <w:rPr>
          <w:b/>
        </w:rPr>
        <w:t xml:space="preserve">2. Create a GitHub account</w:t>
      </w:r>
    </w:p>
    <w:p>
      <w:r>
        <w:t xml:space="preserve">GitHub is an online interface for</w:t>
      </w:r>
      <w:r>
        <w:t xml:space="preserve"> </w:t>
      </w:r>
      <w:r>
        <w:rPr>
          <w:i/>
        </w:rPr>
        <w:t xml:space="preserve">git</w:t>
      </w:r>
      <w:r>
        <w:t xml:space="preserve">, and to use it you must</w:t>
      </w:r>
      <w:r>
        <w:t xml:space="preserve"> </w:t>
      </w:r>
      <w:hyperlink r:id="rId113">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p>
      <w:r>
        <w:rPr>
          <w:b/>
        </w:rPr>
        <w:t xml:space="preserve">3. Install</w:t>
      </w:r>
      <w:r>
        <w:rPr>
          <w:b/>
        </w:rPr>
        <w:t xml:space="preserve"> </w:t>
      </w:r>
      <w:r>
        <w:rPr>
          <w:i/>
          <w:b/>
        </w:rPr>
        <w:t xml:space="preserve">git</w:t>
      </w:r>
      <w:r>
        <w:rPr>
          <w:b/>
        </w:rPr>
        <w:t xml:space="preserve"> </w:t>
      </w:r>
      <w:r>
        <w:rPr>
          <w:b/>
        </w:rPr>
        <w:t xml:space="preserve">software</w:t>
      </w:r>
    </w:p>
    <w:p>
      <w:r>
        <w:rPr>
          <w:i/>
        </w:rPr>
        <w:t xml:space="preserve">git</w:t>
      </w:r>
      <w:r>
        <w:t xml:space="preserve"> </w:t>
      </w:r>
      <w:r>
        <w:t xml:space="preserve">is version-control software that you will need to install on your computer.</w:t>
      </w:r>
    </w:p>
    <w:p>
      <w:hyperlink r:id="rId114">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5">
        <w:r>
          <w:rPr>
            <w:b/>
            <w:rStyle w:val="Link"/>
          </w:rPr>
          <w:t xml:space="preserve">Windows</w:t>
        </w:r>
      </w:hyperlink>
      <w:r>
        <w:t xml:space="preserve"> </w:t>
      </w:r>
      <w:r>
        <w:t xml:space="preserve">and</w:t>
      </w:r>
      <w:r>
        <w:t xml:space="preserve"> </w:t>
      </w:r>
      <w:hyperlink r:id="rId116">
        <w:r>
          <w:rPr>
            <w:b/>
            <w:rStyle w:val="Link"/>
          </w:rPr>
          <w:t xml:space="preserve">Mac</w:t>
        </w:r>
      </w:hyperlink>
      <w:r>
        <w:t xml:space="preserve">.</w:t>
      </w:r>
    </w:p>
    <w:p>
      <w:r>
        <w:rPr>
          <w:b/>
        </w:rPr>
        <w:t xml:space="preserve">4. Set up your Git Identity</w:t>
      </w:r>
    </w:p>
    <w:p>
      <w:r>
        <w:t xml:space="preserve">After downloading and installing, you will then need to set up your Git Identity, which identifies you with any changes made.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p>
      <w:r>
        <w:rPr>
          <w:b/>
        </w:rPr>
        <w:t xml:space="preserve">5. Clone your ohi-[assessment] repo to your computer</w:t>
      </w:r>
    </w:p>
    <w:p>
      <w:hyperlink r:id="rId117">
        <w:r>
          <w:rPr>
            <w:rStyle w:val="Link"/>
          </w:rPr>
          <w:t xml:space="preserve">OHI-Science</w:t>
        </w:r>
      </w:hyperlink>
      <w:r>
        <w:t xml:space="preserve"> </w:t>
      </w:r>
      <w:r>
        <w:t xml:space="preserve">is the 'owner' of the OHI repositories stored on GitHub, and individual users contribute to these repositories when they have permission. The OHI team will create a repository for your assessment once you provide your GitHub username: email your username to</w:t>
      </w:r>
      <w:r>
        <w:t xml:space="preserve"> </w:t>
      </w:r>
      <w:hyperlink r:id="rId118">
        <w:r>
          <w:rPr>
            <w:rStyle w:val="Link"/>
          </w:rPr>
          <w:t xml:space="preserve">bbest@nceas.ucsb.edu</w:t>
        </w:r>
      </w:hyperlink>
      <w:r>
        <w:t xml:space="preserve"> </w:t>
      </w:r>
      <w:r>
        <w:t xml:space="preserve">or</w:t>
      </w:r>
      <w:r>
        <w:t xml:space="preserve"> </w:t>
      </w:r>
      <w:hyperlink r:id="rId119">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42"/>
          <w:ilvl w:val="0"/>
        </w:numPr>
      </w:pPr>
      <w:r>
        <w:t xml:space="preserve">on a Mac:</w:t>
      </w:r>
      <w:r>
        <w:t xml:space="preserve"> </w:t>
      </w:r>
      <w:r>
        <w:rPr>
          <w:rStyle w:val="VerbatimChar"/>
        </w:rPr>
        <w:t xml:space="preserve">/Users/[User]/github/ohi-[assessment]</w:t>
      </w:r>
    </w:p>
    <w:p>
      <w:pPr>
        <w:pStyle w:val="Compact"/>
        <w:numPr>
          <w:numId w:val="4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20">
        <w:r>
          <w:rPr>
            <w:rStyle w:val="Link"/>
          </w:rPr>
          <w:t xml:space="preserve">GitHub-OHI repositories</w:t>
        </w:r>
      </w:hyperlink>
      <w:r>
        <w:t xml:space="preserve">).</w:t>
      </w:r>
    </w:p>
    <w:p>
      <w:r>
        <w:rPr>
          <w:b/>
        </w:rPr>
        <w:t xml:space="preserve">Cloning options:</w:t>
      </w:r>
    </w:p>
    <w:p>
      <w:r>
        <w:t xml:space="preserve">There are several options to clone the ohi-[assessment] repository to your local machine:</w:t>
      </w:r>
    </w:p>
    <w:p>
      <w:pPr>
        <w:numPr>
          <w:numId w:val="43"/>
          <w:ilvl w:val="0"/>
        </w:numPr>
      </w:pPr>
      <w:r>
        <w:t xml:space="preserve">The</w:t>
      </w:r>
      <w:r>
        <w:t xml:space="preserve"> </w:t>
      </w:r>
      <w:hyperlink r:id="rId121">
        <w:r>
          <w:rPr>
            <w:rStyle w:val="Link"/>
          </w:rPr>
          <w:t xml:space="preserve">GitHub App for Mac</w:t>
        </w:r>
      </w:hyperlink>
      <w:r>
        <w:t xml:space="preserve"> </w:t>
      </w:r>
      <w:r>
        <w:t xml:space="preserve">or</w:t>
      </w:r>
      <w:r>
        <w:t xml:space="preserve"> </w:t>
      </w:r>
      <w:hyperlink r:id="rId122">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3">
        <w:r>
          <w:rPr>
            <w:rStyle w:val="Link"/>
          </w:rPr>
          <w:t xml:space="preserve">Mac</w:t>
        </w:r>
      </w:hyperlink>
      <w:r>
        <w:t xml:space="preserve"> </w:t>
      </w:r>
      <w:r>
        <w:t xml:space="preserve">and</w:t>
      </w:r>
      <w:r>
        <w:t xml:space="preserve"> </w:t>
      </w:r>
      <w:hyperlink r:id="rId124">
        <w:r>
          <w:rPr>
            <w:rStyle w:val="Link"/>
          </w:rPr>
          <w:t xml:space="preserve">Windows</w:t>
        </w:r>
      </w:hyperlink>
      <w:r>
        <w:t xml:space="preserve">)</w:t>
      </w:r>
    </w:p>
    <w:p>
      <w:pPr>
        <w:numPr>
          <w:numId w:val="43"/>
          <w:ilvl w:val="0"/>
        </w:numPr>
      </w:pPr>
      <w:hyperlink r:id="rId125">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3"/>
          <w:ilvl w:val="0"/>
        </w:numPr>
      </w:pPr>
      <w:hyperlink r:id="rId126">
        <w:r>
          <w:rPr>
            <w:rStyle w:val="Link"/>
          </w:rPr>
          <w:t xml:space="preserve">RStudio</w:t>
        </w:r>
      </w:hyperlink>
      <w:r>
        <w:t xml:space="preserve">. This is best after the initial clone, since RStudio occassionally has trouble with setting the username / password.</w:t>
      </w:r>
    </w:p>
    <w:bookmarkStart w:id="127" w:name="working-locally"/>
    <w:p>
      <w:pPr>
        <w:pStyle w:val="Heading3"/>
      </w:pPr>
      <w:r>
        <w:t xml:space="preserve">Working locally</w:t>
      </w:r>
    </w:p>
    <w:bookmarkEnd w:id="127"/>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8"/>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9"/>
                    <a:stretch>
                      <a:fillRect/>
                    </a:stretch>
                  </pic:blipFill>
                  <pic:spPr bwMode="auto">
                    <a:xfrm>
                      <a:off x="0" y="0"/>
                      <a:ext cx="3657600" cy="4572000"/>
                    </a:xfrm>
                    <a:prstGeom prst="rect">
                      <a:avLst/>
                    </a:prstGeom>
                    <a:noFill/>
                    <a:ln w="9525">
                      <a:noFill/>
                      <a:headEnd/>
                      <a:tailEnd/>
                    </a:ln>
                  </pic:spPr>
                </pic:pic>
              </a:graphicData>
            </a:graphic>
          </wp:inline>
        </w:drawing>
      </w:r>
    </w:p>
    <w:bookmarkStart w:id="130" w:name="committing-and-pushing-changes-locally"/>
    <w:p>
      <w:pPr>
        <w:pStyle w:val="Heading3"/>
      </w:pPr>
      <w:r>
        <w:t xml:space="preserve">Committing and pushing changes locally</w:t>
      </w:r>
    </w:p>
    <w:bookmarkEnd w:id="130"/>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31"/>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 This is important to ensure there are no conflicts with updating the online repo.</w:t>
      </w:r>
    </w:p>
    <w:p>
      <w:pPr>
        <w:pStyle w:val="Compact"/>
        <w:numPr>
          <w:numId w:val="4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2"/>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3"/>
                    <a:stretch>
                      <a:fillRect/>
                    </a:stretch>
                  </pic:blipFill>
                  <pic:spPr bwMode="auto">
                    <a:xfrm>
                      <a:off x="0" y="0"/>
                      <a:ext cx="13779500" cy="6324600"/>
                    </a:xfrm>
                    <a:prstGeom prst="rect">
                      <a:avLst/>
                    </a:prstGeom>
                    <a:noFill/>
                    <a:ln w="9525">
                      <a:noFill/>
                      <a:headEnd/>
                      <a:tailEnd/>
                    </a:ln>
                  </pic:spPr>
                </pic:pic>
              </a:graphicData>
            </a:graphic>
          </wp:inline>
        </w:drawing>
      </w:r>
    </w:p>
    <w:bookmarkStart w:id="134" w:name="keeping-syncronized"/>
    <w:p>
      <w:pPr>
        <w:pStyle w:val="Heading3"/>
      </w:pPr>
      <w:r>
        <w:t xml:space="preserve">Keeping syncronized</w:t>
      </w:r>
    </w:p>
    <w:bookmarkEnd w:id="134"/>
    <w:p>
      <w:r>
        <w:t xml:space="preserve">Always pull before pushing commits. This is the best way to avoid merging errors due to other users in your group modifying files.</w:t>
      </w:r>
    </w:p>
    <w:bookmarkStart w:id="135" w:name="more-information"/>
    <w:p>
      <w:pPr>
        <w:pStyle w:val="Heading4"/>
      </w:pPr>
      <w:r>
        <w:t xml:space="preserve">More Information</w:t>
      </w:r>
    </w:p>
    <w:bookmarkEnd w:id="135"/>
    <w:p>
      <w:pPr>
        <w:pStyle w:val="Compact"/>
        <w:numPr>
          <w:numId w:val="47"/>
          <w:ilvl w:val="0"/>
        </w:numPr>
      </w:pPr>
      <w:hyperlink r:id="rId136">
        <w:r>
          <w:rPr>
            <w:rStyle w:val="Link"/>
          </w:rPr>
          <w:t xml:space="preserve">presentation: Reproducible science with the Ocean Health Index</w:t>
        </w:r>
      </w:hyperlink>
    </w:p>
    <w:p>
      <w:pPr>
        <w:pStyle w:val="Compact"/>
        <w:numPr>
          <w:numId w:val="47"/>
          <w:ilvl w:val="0"/>
        </w:numPr>
      </w:pPr>
      <w:hyperlink r:id="rId137">
        <w:r>
          <w:rPr>
            <w:rStyle w:val="Link"/>
          </w:rPr>
          <w:t xml:space="preserve">wiki: Using GitHub</w:t>
        </w:r>
      </w:hyperlink>
    </w:p>
    <w:bookmarkStart w:id="138" w:name="github-flow-with-fork-pull-model"/>
    <w:p>
      <w:pPr>
        <w:pStyle w:val="Heading4"/>
      </w:pPr>
      <w:r>
        <w:t xml:space="preserve">GitHub flow with</w:t>
      </w:r>
      <w:r>
        <w:t xml:space="preserve"> </w:t>
      </w:r>
      <w:r>
        <w:rPr>
          <w:i/>
        </w:rPr>
        <w:t xml:space="preserve">Fork &amp; Pull Model</w:t>
      </w:r>
    </w:p>
    <w:bookmarkEnd w:id="138"/>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9">
              <w:r>
                <w:rPr>
                  <w:rStyle w:val="Link"/>
                </w:rPr>
                <w:t xml:space="preserve">fork</w:t>
              </w:r>
            </w:hyperlink>
          </w:p>
        </w:tc>
        <w:tc>
          <w:p>
            <w:pPr>
              <w:pStyle w:val="Compact"/>
              <w:jc w:val="left"/>
            </w:pPr>
            <w:r>
              <w:t xml:space="preserve">-&gt;</w:t>
            </w:r>
            <w:r>
              <w:t xml:space="preserve"> </w:t>
            </w:r>
            <w:hyperlink r:id="rId140">
              <w:r>
                <w:rPr>
                  <w:rStyle w:val="Link"/>
                </w:rPr>
                <w:t xml:space="preserve">clone</w:t>
              </w:r>
            </w:hyperlink>
          </w:p>
        </w:tc>
      </w:tr>
      <w:tr>
        <w:tc>
          <w:p>
            <w:pPr>
              <w:pStyle w:val="Compact"/>
              <w:jc w:val="left"/>
            </w:pPr>
            <w:r>
              <w:t xml:space="preserve">&lt;-</w:t>
            </w:r>
          </w:p>
        </w:tc>
        <w:tc>
          <w:p>
            <w:pPr>
              <w:pStyle w:val="Compact"/>
              <w:jc w:val="left"/>
            </w:pPr>
            <w:hyperlink r:id="rId141">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42">
              <w:r>
                <w:rPr>
                  <w:rStyle w:val="Link"/>
                </w:rPr>
                <w:t xml:space="preserve">pull request</w:t>
              </w:r>
            </w:hyperlink>
          </w:p>
        </w:tc>
        <w:tc>
          <w:p>
            <w:pPr>
              <w:pStyle w:val="Compact"/>
              <w:jc w:val="left"/>
            </w:pPr>
            <w:r>
              <w:t xml:space="preserve">&lt;-</w:t>
            </w:r>
            <w:r>
              <w:t xml:space="preserve"> </w:t>
            </w:r>
            <w:hyperlink r:id="rId143">
              <w:r>
                <w:rPr>
                  <w:rStyle w:val="Link"/>
                </w:rPr>
                <w:t xml:space="preserve">push</w:t>
              </w:r>
            </w:hyperlink>
            <w:r>
              <w:t xml:space="preserve">, &lt;-&gt;</w:t>
            </w:r>
            <w:r>
              <w:t xml:space="preserve"> </w:t>
            </w:r>
            <w:hyperlink r:id="rId143">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44">
        <w:r>
          <w:rPr>
            <w:rStyle w:val="Link"/>
          </w:rPr>
          <w:t xml:space="preserve">GitHub flow in the browser</w:t>
        </w:r>
      </w:hyperlink>
    </w:p>
    <w:bookmarkStart w:id="145" w:name="accessing-repositories-without-github"/>
    <w:p>
      <w:pPr>
        <w:pStyle w:val="Heading2"/>
      </w:pPr>
      <w:r>
        <w:t xml:space="preserve">Accessing repositories without GitHub</w:t>
      </w:r>
    </w:p>
    <w:bookmarkEnd w:id="145"/>
    <w:bookmarkStart w:id="146" w:name="ohi-regional-assessments-without-github"/>
    <w:p>
      <w:pPr>
        <w:pStyle w:val="Heading3"/>
      </w:pPr>
      <w:r>
        <w:t xml:space="preserve">OHI regional assessments without GitHub</w:t>
      </w:r>
    </w:p>
    <w:bookmarkEnd w:id="146"/>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7">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8" w:name="install-the-latest-version-of-r"/>
    <w:p>
      <w:pPr>
        <w:pStyle w:val="Heading3"/>
      </w:pPr>
      <w:r>
        <w:t xml:space="preserve">Install the latest version of R</w:t>
      </w:r>
    </w:p>
    <w:bookmarkEnd w:id="148"/>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9">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50" w:name="download-the-repo-to-your-computer"/>
    <w:p>
      <w:pPr>
        <w:pStyle w:val="Heading3"/>
      </w:pPr>
      <w:r>
        <w:t xml:space="preserve">Download the repo to your computer</w:t>
      </w:r>
    </w:p>
    <w:bookmarkEnd w:id="150"/>
    <w:p>
      <w:r>
        <w:t xml:space="preserve">Contact the OHI team (</w:t>
      </w:r>
      <w:hyperlink r:id="rId118">
        <w:r>
          <w:rPr>
            <w:rStyle w:val="Link"/>
          </w:rPr>
          <w:t xml:space="preserve">bbest@nceas.ucsb.edu</w:t>
        </w:r>
      </w:hyperlink>
      <w:r>
        <w:t xml:space="preserve"> </w:t>
      </w:r>
      <w:r>
        <w:t xml:space="preserve">or</w:t>
      </w:r>
      <w:r>
        <w:t xml:space="preserve"> </w:t>
      </w:r>
      <w:hyperlink r:id="rId119">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51"/>
                    <a:stretch>
                      <a:fillRect/>
                    </a:stretch>
                  </pic:blipFill>
                  <pic:spPr bwMode="auto">
                    <a:xfrm>
                      <a:off x="0" y="0"/>
                      <a:ext cx="13030200" cy="8572500"/>
                    </a:xfrm>
                    <a:prstGeom prst="rect">
                      <a:avLst/>
                    </a:prstGeom>
                    <a:noFill/>
                    <a:ln w="9525">
                      <a:noFill/>
                      <a:headEnd/>
                      <a:tailEnd/>
                    </a:ln>
                  </pic:spPr>
                </pic:pic>
              </a:graphicData>
            </a:graphic>
          </wp:inline>
        </w:drawing>
      </w:r>
    </w:p>
    <w:bookmarkStart w:id="152" w:name="working-locally-1"/>
    <w:p>
      <w:pPr>
        <w:pStyle w:val="Heading3"/>
      </w:pPr>
      <w:r>
        <w:t xml:space="preserve">Working locally</w:t>
      </w:r>
    </w:p>
    <w:bookmarkEnd w:id="152"/>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53" w:name="ohi-toolbox-file-system"/>
    <w:p>
      <w:pPr>
        <w:pStyle w:val="Heading2"/>
      </w:pPr>
      <w:r>
        <w:t xml:space="preserve">OHI Toolbox File System</w:t>
      </w:r>
    </w:p>
    <w:bookmarkEnd w:id="153"/>
    <w:p>
      <w:r>
        <w:t xml:space="preserve">This section describes the files within the ohi-[assessment] folder that you have accessed by either cloning through GitHub and RStudio or downloading to your computer from GitHub.</w:t>
      </w:r>
    </w:p>
    <w:bookmarkStart w:id="154" w:name="assessments-and-scenarios"/>
    <w:p>
      <w:pPr>
        <w:pStyle w:val="Heading3"/>
      </w:pPr>
      <w:r>
        <w:t xml:space="preserve">Assessments and scenarios</w:t>
      </w:r>
    </w:p>
    <w:bookmarkEnd w:id="154"/>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5"/>
                    <a:stretch>
                      <a:fillRect/>
                    </a:stretch>
                  </pic:blipFill>
                  <pic:spPr bwMode="auto">
                    <a:xfrm>
                      <a:off x="0" y="0"/>
                      <a:ext cx="14033500" cy="7035800"/>
                    </a:xfrm>
                    <a:prstGeom prst="rect">
                      <a:avLst/>
                    </a:prstGeom>
                    <a:noFill/>
                    <a:ln w="9525">
                      <a:noFill/>
                      <a:headEnd/>
                      <a:tailEnd/>
                    </a:ln>
                  </pic:spPr>
                </pic:pic>
              </a:graphicData>
            </a:graphic>
          </wp:inline>
        </w:drawing>
      </w:r>
    </w:p>
    <w:bookmarkStart w:id="156" w:name="layers.csv"/>
    <w:p>
      <w:pPr>
        <w:pStyle w:val="Heading3"/>
      </w:pPr>
      <w:r>
        <w:rPr>
          <w:i/>
        </w:rPr>
        <w:t xml:space="preserve">layers.csv</w:t>
      </w:r>
    </w:p>
    <w:bookmarkEnd w:id="156"/>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7"/>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8"/>
          <w:ilvl w:val="0"/>
        </w:numPr>
      </w:pPr>
      <w:r>
        <w:rPr>
          <w:b/>
        </w:rPr>
        <w:t xml:space="preserve">fld_value</w:t>
      </w:r>
      <w:r>
        <w:t xml:space="preserve"> </w:t>
      </w:r>
      <w:r>
        <w:t xml:space="preserve">indicates the units along with the units column.</w:t>
      </w:r>
    </w:p>
    <w:p>
      <w:pPr>
        <w:pStyle w:val="Compact"/>
        <w:numPr>
          <w:numId w:val="48"/>
          <w:ilvl w:val="0"/>
        </w:numPr>
      </w:pPr>
      <w:r>
        <w:rPr>
          <w:b/>
        </w:rPr>
        <w:t xml:space="preserve">units</w:t>
      </w:r>
      <w:r>
        <w:t xml:space="preserve"> </w:t>
      </w:r>
      <w:r>
        <w:t xml:space="preserve">some clarification about the unit of measure in which the data are reported</w:t>
      </w:r>
    </w:p>
    <w:p>
      <w:pPr>
        <w:pStyle w:val="Compact"/>
        <w:numPr>
          <w:numId w:val="48"/>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8" w:name="layers-folder"/>
    <w:p>
      <w:pPr>
        <w:pStyle w:val="Heading3"/>
      </w:pPr>
      <w:r>
        <w:rPr>
          <w:i/>
        </w:rPr>
        <w:t xml:space="preserve">layers</w:t>
      </w:r>
      <w:r>
        <w:t xml:space="preserve"> </w:t>
      </w:r>
      <w:r>
        <w:t xml:space="preserve">folder</w:t>
      </w:r>
    </w:p>
    <w:bookmarkEnd w:id="158"/>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9"/>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60" w:name="conf-folder"/>
    <w:p>
      <w:pPr>
        <w:pStyle w:val="Heading3"/>
      </w:pPr>
      <w:r>
        <w:rPr>
          <w:i/>
        </w:rPr>
        <w:t xml:space="preserve">conf</w:t>
      </w:r>
      <w:r>
        <w:t xml:space="preserve"> </w:t>
      </w:r>
      <w:r>
        <w:t xml:space="preserve">folder</w:t>
      </w:r>
    </w:p>
    <w:bookmarkEnd w:id="160"/>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61"/>
                    <a:stretch>
                      <a:fillRect/>
                    </a:stretch>
                  </pic:blipFill>
                  <pic:spPr bwMode="auto">
                    <a:xfrm>
                      <a:off x="0" y="0"/>
                      <a:ext cx="10299700" cy="2806700"/>
                    </a:xfrm>
                    <a:prstGeom prst="rect">
                      <a:avLst/>
                    </a:prstGeom>
                    <a:noFill/>
                    <a:ln w="9525">
                      <a:noFill/>
                      <a:headEnd/>
                      <a:tailEnd/>
                    </a:ln>
                  </pic:spPr>
                </pic:pic>
              </a:graphicData>
            </a:graphic>
          </wp:inline>
        </w:drawing>
      </w:r>
    </w:p>
    <w:bookmarkStart w:id="162" w:name="config.r"/>
    <w:p>
      <w:pPr>
        <w:pStyle w:val="Heading4"/>
      </w:pPr>
      <w:r>
        <w:rPr>
          <w:i/>
        </w:rPr>
        <w:t xml:space="preserve">config.r</w:t>
      </w:r>
    </w:p>
    <w:bookmarkEnd w:id="162"/>
    <w:p>
      <w:r>
        <w:rPr>
          <w:rStyle w:val="VerbatimChar"/>
        </w:rPr>
        <w:t xml:space="preserve">config.r</w:t>
      </w:r>
      <w:r>
        <w:t xml:space="preserve"> </w:t>
      </w:r>
      <w:r>
        <w:t xml:space="preserve">is an R script that configures labeling and constants appropriately.</w:t>
      </w:r>
    </w:p>
    <w:bookmarkStart w:id="163" w:name="functions.r"/>
    <w:p>
      <w:pPr>
        <w:pStyle w:val="Heading4"/>
      </w:pPr>
      <w:r>
        <w:rPr>
          <w:i/>
        </w:rPr>
        <w:t xml:space="preserve">functions.r</w:t>
      </w:r>
    </w:p>
    <w:bookmarkEnd w:id="163"/>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64" w:name="goals.csv"/>
    <w:p>
      <w:pPr>
        <w:pStyle w:val="Heading4"/>
      </w:pPr>
      <w:r>
        <w:rPr>
          <w:i/>
        </w:rPr>
        <w:t xml:space="preserve">goals.csv</w:t>
      </w:r>
    </w:p>
    <w:bookmarkEnd w:id="164"/>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5" w:name="pressures_matrix.csv"/>
    <w:p>
      <w:pPr>
        <w:pStyle w:val="Heading4"/>
      </w:pPr>
      <w:r>
        <w:rPr>
          <w:i/>
        </w:rPr>
        <w:t xml:space="preserve">pressures_matrix.csv</w:t>
      </w:r>
    </w:p>
    <w:bookmarkEnd w:id="165"/>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66" w:name="resilience_matrix.csv"/>
    <w:p>
      <w:pPr>
        <w:pStyle w:val="Heading4"/>
      </w:pPr>
      <w:r>
        <w:rPr>
          <w:i/>
        </w:rPr>
        <w:t xml:space="preserve">resilience_matrix.csv</w:t>
      </w:r>
    </w:p>
    <w:bookmarkEnd w:id="166"/>
    <w:p>
      <w:r>
        <w:rPr>
          <w:rStyle w:val="VerbatimChar"/>
        </w:rPr>
        <w:t xml:space="preserve">resilience_matrix.csv</w:t>
      </w:r>
      <w:r>
        <w:t xml:space="preserve"> </w:t>
      </w:r>
      <w:r>
        <w:t xml:space="preserve">describes the layers (‘layers’ column in layers.csv) needed to calculate resilience categories.</w:t>
      </w:r>
    </w:p>
    <w:bookmarkStart w:id="167" w:name="resilience_weights.csv"/>
    <w:p>
      <w:pPr>
        <w:pStyle w:val="Heading4"/>
      </w:pPr>
      <w:r>
        <w:rPr>
          <w:i/>
        </w:rPr>
        <w:t xml:space="preserve">resilience_weights.csv</w:t>
      </w:r>
    </w:p>
    <w:bookmarkEnd w:id="167"/>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8" w:name="spatial-folder"/>
    <w:p>
      <w:pPr>
        <w:pStyle w:val="Heading3"/>
      </w:pPr>
      <w:r>
        <w:t xml:space="preserve">spatial folder</w:t>
      </w:r>
    </w:p>
    <w:bookmarkEnd w:id="168"/>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9" w:name="calculate_scores.r"/>
    <w:p>
      <w:pPr>
        <w:pStyle w:val="Heading3"/>
      </w:pPr>
      <w:r>
        <w:rPr>
          <w:i/>
        </w:rPr>
        <w:t xml:space="preserve">calculate_scores.r</w:t>
      </w:r>
    </w:p>
    <w:bookmarkEnd w:id="169"/>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70" w:name="scores.csv"/>
    <w:p>
      <w:pPr>
        <w:pStyle w:val="Heading3"/>
      </w:pPr>
      <w:r>
        <w:t xml:space="preserve">scores.csv</w:t>
      </w:r>
    </w:p>
    <w:bookmarkEnd w:id="170"/>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71" w:name="relaunching-the-toolbox"/>
    <w:p>
      <w:pPr>
        <w:pStyle w:val="Heading3"/>
      </w:pPr>
      <w:r>
        <w:t xml:space="preserve">Relaunching the Toolbox</w:t>
      </w:r>
    </w:p>
    <w:bookmarkEnd w:id="171"/>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72" w:name="using-the-toolbox-for-a-regional-assessment"/>
    <w:p>
      <w:pPr>
        <w:pStyle w:val="Heading1"/>
      </w:pPr>
      <w:r>
        <w:t xml:space="preserve">Using the Toolbox for a Regional Assessment</w:t>
      </w:r>
    </w:p>
    <w:bookmarkEnd w:id="172"/>
    <w:p>
      <w:r>
        <w:t xml:space="preserve">**</w:t>
      </w:r>
      <w:r>
        <w:t xml:space="preserve"> </w:t>
      </w:r>
      <w:r>
        <w:rPr>
          <w:b/>
        </w:rPr>
        <w:t xml:space="preserve">Note: this page is under development</w:t>
      </w:r>
    </w:p>
    <w:p>
      <w:r>
        <w:t xml:space="preserve">This page explains how to incorporate all of the</w:t>
      </w:r>
      <w:r>
        <w:t xml:space="preserve"> </w:t>
      </w:r>
      <w:hyperlink r:id="rId173">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5">
        <w:r>
          <w:rPr>
            <w:rStyle w:val="Link"/>
          </w:rPr>
          <w:t xml:space="preserve">Toolbox file system</w:t>
        </w:r>
      </w:hyperlink>
      <w:r>
        <w:t xml:space="preserve">.</w:t>
      </w:r>
    </w:p>
    <w:p>
      <w:r>
        <w:t xml:space="preserve">The most common modifications you will make to your repository are changes with:</w:t>
      </w:r>
    </w:p>
    <w:p>
      <w:pPr>
        <w:pStyle w:val="Compact"/>
        <w:numPr>
          <w:numId w:val="49"/>
          <w:ilvl w:val="0"/>
        </w:numPr>
      </w:pPr>
      <w:hyperlink r:id="rId174">
        <w:r>
          <w:rPr>
            <w:rStyle w:val="Link"/>
          </w:rPr>
          <w:t xml:space="preserve">updating or adding new data layers</w:t>
        </w:r>
      </w:hyperlink>
    </w:p>
    <w:p>
      <w:pPr>
        <w:pStyle w:val="Compact"/>
        <w:numPr>
          <w:numId w:val="49"/>
          <w:ilvl w:val="0"/>
        </w:numPr>
      </w:pPr>
      <w:hyperlink r:id="rId175">
        <w:r>
          <w:rPr>
            <w:rStyle w:val="Link"/>
          </w:rPr>
          <w:t xml:space="preserve">modifying goal models</w:t>
        </w:r>
      </w:hyperlink>
    </w:p>
    <w:p>
      <w:pPr>
        <w:pStyle w:val="Compact"/>
        <w:numPr>
          <w:numId w:val="49"/>
          <w:ilvl w:val="0"/>
        </w:numPr>
      </w:pPr>
      <w:hyperlink r:id="rId176">
        <w:r>
          <w:rPr>
            <w:rStyle w:val="Link"/>
          </w:rPr>
          <w:t xml:space="preserve">removing goals</w:t>
        </w:r>
      </w:hyperlink>
    </w:p>
    <w:bookmarkStart w:id="177" w:name="modifying-and-creating-data-layers"/>
    <w:p>
      <w:pPr>
        <w:pStyle w:val="Heading2"/>
      </w:pPr>
      <w:r>
        <w:t xml:space="preserve">Modifying and creating data layers</w:t>
      </w:r>
    </w:p>
    <w:bookmarkEnd w:id="177"/>
    <w:p>
      <w:r>
        <w:t xml:space="preserve">To modify existing or create new data layers, data must be appropriately</w:t>
      </w:r>
      <w:r>
        <w:t xml:space="preserve"> </w:t>
      </w:r>
      <w:hyperlink r:id="rId178">
        <w:r>
          <w:rPr>
            <w:rStyle w:val="Link"/>
          </w:rPr>
          <w:t xml:space="preserve">formatted</w:t>
        </w:r>
      </w:hyperlink>
      <w:r>
        <w:t xml:space="preserve">.</w:t>
      </w:r>
    </w:p>
    <w:p>
      <w:r>
        <w:rPr>
          <w:b/>
        </w:rPr>
        <w:t xml:space="preserve">There are several steps to follow when working with data layers:</w:t>
      </w:r>
    </w:p>
    <w:p>
      <w:pPr>
        <w:pStyle w:val="Compact"/>
        <w:numPr>
          <w:numId w:val="50"/>
          <w:ilvl w:val="0"/>
        </w:numPr>
      </w:pPr>
      <w:r>
        <w:t xml:space="preserve">Create data layer with proper formatting</w:t>
      </w:r>
    </w:p>
    <w:p>
      <w:pPr>
        <w:pStyle w:val="Compact"/>
        <w:numPr>
          <w:numId w:val="5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0"/>
          <w:ilvl w:val="0"/>
        </w:numPr>
      </w:pPr>
      <w:r>
        <w:t xml:space="preserve">Register the layer in</w:t>
      </w:r>
      <w:r>
        <w:t xml:space="preserve"> </w:t>
      </w:r>
      <w:r>
        <w:rPr>
          <w:rStyle w:val="VerbatimChar"/>
        </w:rPr>
        <w:t xml:space="preserve">layers.csv</w:t>
      </w:r>
    </w:p>
    <w:p>
      <w:pPr>
        <w:pStyle w:val="Compact"/>
        <w:numPr>
          <w:numId w:val="5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9" w:name="create-data-layers-with-proper-formatting"/>
    <w:p>
      <w:pPr>
        <w:pStyle w:val="Heading3"/>
      </w:pPr>
      <w:r>
        <w:t xml:space="preserve">Create data layers with proper formatting</w:t>
      </w:r>
    </w:p>
    <w:bookmarkEnd w:id="179"/>
    <w:p>
      <w:r>
        <w:t xml:space="preserve">[develop]</w:t>
      </w:r>
    </w:p>
    <w:bookmarkStart w:id="18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8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81"/>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82"/>
                    <a:stretch>
                      <a:fillRect/>
                    </a:stretch>
                  </pic:blipFill>
                  <pic:spPr bwMode="auto">
                    <a:xfrm>
                      <a:off x="0" y="0"/>
                      <a:ext cx="11645900" cy="4584700"/>
                    </a:xfrm>
                    <a:prstGeom prst="rect">
                      <a:avLst/>
                    </a:prstGeom>
                    <a:noFill/>
                    <a:ln w="9525">
                      <a:noFill/>
                      <a:headEnd/>
                      <a:tailEnd/>
                    </a:ln>
                  </pic:spPr>
                </pic:pic>
              </a:graphicData>
            </a:graphic>
          </wp:inline>
        </w:drawing>
      </w:r>
    </w:p>
    <w:bookmarkStart w:id="183" w:name="register-data-layers-in-layers.csv"/>
    <w:p>
      <w:pPr>
        <w:pStyle w:val="Heading3"/>
      </w:pPr>
      <w:r>
        <w:t xml:space="preserve">Register data layers in</w:t>
      </w:r>
      <w:r>
        <w:t xml:space="preserve"> </w:t>
      </w:r>
      <w:r>
        <w:rPr>
          <w:i/>
        </w:rPr>
        <w:t xml:space="preserve">layers.csv</w:t>
      </w:r>
    </w:p>
    <w:bookmarkEnd w:id="183"/>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51"/>
          <w:ilvl w:val="0"/>
        </w:numPr>
      </w:pPr>
      <w:r>
        <w:rPr>
          <w:b/>
        </w:rPr>
        <w:t xml:space="preserve">name:</w:t>
      </w:r>
      <w:r>
        <w:t xml:space="preserve"> </w:t>
      </w:r>
      <w:r>
        <w:t xml:space="preserve">Add a longer title for the data layer: this will be displayed in the Toolbox interface.</w:t>
      </w:r>
    </w:p>
    <w:p>
      <w:pPr>
        <w:pStyle w:val="Compact"/>
        <w:numPr>
          <w:numId w:val="51"/>
          <w:ilvl w:val="0"/>
        </w:numPr>
      </w:pPr>
      <w:r>
        <w:rPr>
          <w:b/>
        </w:rPr>
        <w:t xml:space="preserve">description:</w:t>
      </w:r>
      <w:r>
        <w:t xml:space="preserve"> </w:t>
      </w:r>
      <w:r>
        <w:t xml:space="preserve">Add a longer description of the new data layer this will be displayed in the Toolbox interface.</w:t>
      </w:r>
    </w:p>
    <w:p>
      <w:pPr>
        <w:pStyle w:val="Compact"/>
        <w:numPr>
          <w:numId w:val="5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1"/>
          <w:ilvl w:val="0"/>
        </w:numPr>
      </w:pPr>
      <w:r>
        <w:rPr>
          <w:b/>
        </w:rPr>
        <w:t xml:space="preserve">units:</w:t>
      </w:r>
      <w:r>
        <w:t xml:space="preserve"> </w:t>
      </w:r>
      <w:r>
        <w:t xml:space="preserve">Add a description about the 'units' chosen in the 'fld_value' column above.</w:t>
      </w:r>
    </w:p>
    <w:p>
      <w:pPr>
        <w:pStyle w:val="Compact"/>
        <w:numPr>
          <w:numId w:val="5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5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5" w:name="check-pressures-and-resilience-matrices"/>
    <w:p>
      <w:pPr>
        <w:pStyle w:val="Heading3"/>
      </w:pPr>
      <w:r>
        <w:t xml:space="preserve">Check pressures and resilience matrices</w:t>
      </w:r>
    </w:p>
    <w:bookmarkEnd w:id="185"/>
    <w:p>
      <w:hyperlink r:id="rId186">
        <w:r>
          <w:rPr>
            <w:rStyle w:val="Link"/>
          </w:rPr>
          <w:t xml:space="preserve">under development</w:t>
        </w:r>
      </w:hyperlink>
    </w:p>
    <w:bookmarkStart w:id="187" w:name="modifying-goal-models"/>
    <w:p>
      <w:pPr>
        <w:pStyle w:val="Heading2"/>
      </w:pPr>
      <w:r>
        <w:t xml:space="preserve">Modifying goal models</w:t>
      </w:r>
    </w:p>
    <w:bookmarkEnd w:id="187"/>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52"/>
          <w:ilvl w:val="0"/>
        </w:numPr>
      </w:pPr>
      <w:r>
        <w:t xml:space="preserve">Update</w:t>
      </w:r>
      <w:r>
        <w:t xml:space="preserve"> </w:t>
      </w:r>
      <w:r>
        <w:rPr>
          <w:rStyle w:val="VerbatimChar"/>
        </w:rPr>
        <w:t xml:space="preserve">functions.r</w:t>
      </w:r>
    </w:p>
    <w:p>
      <w:pPr>
        <w:pStyle w:val="Compact"/>
        <w:numPr>
          <w:numId w:val="52"/>
          <w:ilvl w:val="0"/>
        </w:numPr>
      </w:pPr>
      <w:r>
        <w:t xml:space="preserve">Check and possibly update</w:t>
      </w:r>
      <w:r>
        <w:t xml:space="preserve"> </w:t>
      </w:r>
      <w:r>
        <w:rPr>
          <w:rStyle w:val="VerbatimChar"/>
        </w:rPr>
        <w:t xml:space="preserve">goals.csv</w:t>
      </w:r>
    </w:p>
    <w:bookmarkStart w:id="188" w:name="update-functions.r"/>
    <w:p>
      <w:pPr>
        <w:pStyle w:val="Heading3"/>
      </w:pPr>
      <w:r>
        <w:t xml:space="preserve">Update</w:t>
      </w:r>
      <w:r>
        <w:t xml:space="preserve"> </w:t>
      </w:r>
      <w:r>
        <w:rPr>
          <w:i/>
        </w:rPr>
        <w:t xml:space="preserve">functions.r</w:t>
      </w:r>
    </w:p>
    <w:bookmarkEnd w:id="188"/>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9"/>
                    <a:stretch>
                      <a:fillRect/>
                    </a:stretch>
                  </pic:blipFill>
                  <pic:spPr bwMode="auto">
                    <a:xfrm>
                      <a:off x="0" y="0"/>
                      <a:ext cx="12598400" cy="5194300"/>
                    </a:xfrm>
                    <a:prstGeom prst="rect">
                      <a:avLst/>
                    </a:prstGeom>
                    <a:noFill/>
                    <a:ln w="9525">
                      <a:noFill/>
                      <a:headEnd/>
                      <a:tailEnd/>
                    </a:ln>
                  </pic:spPr>
                </pic:pic>
              </a:graphicData>
            </a:graphic>
          </wp:inline>
        </w:drawing>
      </w:r>
    </w:p>
    <w:bookmarkStart w:id="190" w:name="check-and-possibly-update-goals.csv"/>
    <w:p>
      <w:pPr>
        <w:pStyle w:val="Heading3"/>
      </w:pPr>
      <w:r>
        <w:t xml:space="preserve">Check and possibly update</w:t>
      </w:r>
      <w:r>
        <w:t xml:space="preserve"> </w:t>
      </w:r>
      <w:r>
        <w:rPr>
          <w:i/>
        </w:rPr>
        <w:t xml:space="preserve">goals.csv</w:t>
      </w:r>
    </w:p>
    <w:bookmarkEnd w:id="190"/>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91"/>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3"/>
          <w:ilvl w:val="0"/>
        </w:numPr>
      </w:pPr>
      <w:r>
        <w:t xml:space="preserve">check the years</w:t>
      </w:r>
    </w:p>
    <w:p>
      <w:pPr>
        <w:pStyle w:val="Compact"/>
        <w:numPr>
          <w:numId w:val="53"/>
          <w:ilvl w:val="0"/>
        </w:numPr>
      </w:pPr>
      <w:r>
        <w:t xml:space="preserve">etc...</w:t>
      </w:r>
    </w:p>
    <w:bookmarkStart w:id="192" w:name="removing-goals"/>
    <w:p>
      <w:pPr>
        <w:pStyle w:val="Heading2"/>
      </w:pPr>
      <w:r>
        <w:t xml:space="preserve">Removing goals</w:t>
      </w:r>
    </w:p>
    <w:bookmarkEnd w:id="192"/>
    <w:p>
      <w:r>
        <w:t xml:space="preserve">If a goal is not relevant in your region, it is possible to remove the goal completely from the calculation. There are four places where you will need to remove the reference to this goal:</w:t>
      </w:r>
    </w:p>
    <w:p>
      <w:pPr>
        <w:pStyle w:val="Compact"/>
        <w:numPr>
          <w:numId w:val="54"/>
          <w:ilvl w:val="0"/>
        </w:numPr>
      </w:pPr>
      <w:r>
        <w:rPr>
          <w:rStyle w:val="VerbatimChar"/>
        </w:rPr>
        <w:t xml:space="preserve">functions.r</w:t>
      </w:r>
    </w:p>
    <w:p>
      <w:pPr>
        <w:pStyle w:val="Compact"/>
        <w:numPr>
          <w:numId w:val="54"/>
          <w:ilvl w:val="0"/>
        </w:numPr>
      </w:pPr>
      <w:r>
        <w:rPr>
          <w:rStyle w:val="VerbatimChar"/>
        </w:rPr>
        <w:t xml:space="preserve">goals.csv</w:t>
      </w:r>
    </w:p>
    <w:p>
      <w:pPr>
        <w:pStyle w:val="Compact"/>
        <w:numPr>
          <w:numId w:val="54"/>
          <w:ilvl w:val="0"/>
        </w:numPr>
      </w:pPr>
      <w:r>
        <w:rPr>
          <w:rStyle w:val="VerbatimChar"/>
        </w:rPr>
        <w:t xml:space="preserve">pressures_matrix.csv</w:t>
      </w:r>
    </w:p>
    <w:p>
      <w:pPr>
        <w:pStyle w:val="Compact"/>
        <w:numPr>
          <w:numId w:val="5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3"/>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94" w:name="example-removing-carbon-storage-goal"/>
    <w:p>
      <w:pPr>
        <w:pStyle w:val="Heading3"/>
      </w:pPr>
      <w:r>
        <w:t xml:space="preserve">Example: Removing 'Carbon Storage' goal</w:t>
      </w:r>
    </w:p>
    <w:bookmarkEnd w:id="194"/>
    <w:p>
      <w:pPr>
        <w:pStyle w:val="Compact"/>
        <w:numPr>
          <w:numId w:val="5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5"/>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6"/>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7"/>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8"/>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9" w:name="example-modifications"/>
    <w:p>
      <w:pPr>
        <w:pStyle w:val="Heading2"/>
      </w:pPr>
      <w:r>
        <w:t xml:space="preserve">Example modifications</w:t>
      </w:r>
    </w:p>
    <w:bookmarkEnd w:id="199"/>
    <w:bookmarkStart w:id="200" w:name="adding-a-new-layer-to-a-goal-model"/>
    <w:p>
      <w:pPr>
        <w:pStyle w:val="Heading3"/>
      </w:pPr>
      <w:r>
        <w:t xml:space="preserve">Adding a new layer to a goal model</w:t>
      </w:r>
    </w:p>
    <w:bookmarkEnd w:id="200"/>
    <w:p>
      <w:r>
        <w:t xml:space="preserve">In this example we will walk through the following steps:</w:t>
      </w:r>
    </w:p>
    <w:p>
      <w:pPr>
        <w:pStyle w:val="Compact"/>
        <w:numPr>
          <w:numId w:val="59"/>
          <w:ilvl w:val="0"/>
        </w:numPr>
      </w:pPr>
      <w:r>
        <w:t xml:space="preserve">decide to add artisanal access component to the model because of locally available data</w:t>
      </w:r>
    </w:p>
    <w:p>
      <w:pPr>
        <w:pStyle w:val="Compact"/>
        <w:numPr>
          <w:numId w:val="59"/>
          <w:ilvl w:val="0"/>
        </w:numPr>
      </w:pPr>
      <w:r>
        <w:t xml:space="preserve">prepare the data file; save layer ao_access_art</w:t>
      </w:r>
    </w:p>
    <w:p>
      <w:pPr>
        <w:pStyle w:val="Compact"/>
        <w:numPr>
          <w:numId w:val="59"/>
          <w:ilvl w:val="0"/>
        </w:numPr>
      </w:pPr>
      <w:r>
        <w:t xml:space="preserve">register in</w:t>
      </w:r>
      <w:r>
        <w:t xml:space="preserve"> </w:t>
      </w:r>
      <w:r>
        <w:rPr>
          <w:rStyle w:val="VerbatimChar"/>
        </w:rPr>
        <w:t xml:space="preserve">layers.csv</w:t>
      </w:r>
    </w:p>
    <w:p>
      <w:pPr>
        <w:pStyle w:val="Compact"/>
        <w:numPr>
          <w:numId w:val="59"/>
          <w:ilvl w:val="0"/>
        </w:numPr>
      </w:pPr>
      <w:r>
        <w:t xml:space="preserve">update goal model in</w:t>
      </w:r>
      <w:r>
        <w:t xml:space="preserve"> </w:t>
      </w:r>
      <w:r>
        <w:rPr>
          <w:rStyle w:val="VerbatimChar"/>
        </w:rPr>
        <w:t xml:space="preserve">functions.r</w:t>
      </w:r>
    </w:p>
    <w:p>
      <w:pPr>
        <w:pStyle w:val="Compact"/>
        <w:numPr>
          <w:numId w:val="59"/>
          <w:ilvl w:val="0"/>
        </w:numPr>
      </w:pPr>
      <w:r>
        <w:t xml:space="preserve">update goal call in</w:t>
      </w:r>
      <w:r>
        <w:t xml:space="preserve"> </w:t>
      </w:r>
      <w:r>
        <w:rPr>
          <w:rStyle w:val="VerbatimChar"/>
        </w:rPr>
        <w:t xml:space="preserve">goals.csv</w:t>
      </w:r>
    </w:p>
    <w:p>
      <w:pPr>
        <w:pStyle w:val="Compact"/>
        <w:numPr>
          <w:numId w:val="60"/>
          <w:ilvl w:val="0"/>
        </w:numPr>
      </w:pPr>
      <w:r>
        <w:t xml:space="preserve">and 2) is done outside of the Toolbox</w:t>
      </w:r>
    </w:p>
    <w:p>
      <w:pPr>
        <w:pStyle w:val="Compact"/>
        <w:numPr>
          <w:numId w:val="6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01"/>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6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02"/>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3"/>
          <w:ilvl w:val="0"/>
        </w:numPr>
      </w:pPr>
      <w:r>
        <w:t xml:space="preserve">[develop]</w:t>
      </w:r>
    </w:p>
    <w:bookmarkStart w:id="203" w:name="updating-resilience-matrix-with-local-habitat-information"/>
    <w:p>
      <w:pPr>
        <w:pStyle w:val="Heading3"/>
      </w:pPr>
      <w:r>
        <w:t xml:space="preserve">Updating resilience matrix with local habitat information</w:t>
      </w:r>
    </w:p>
    <w:bookmarkEnd w:id="203"/>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4"/>
          <w:ilvl w:val="0"/>
        </w:numPr>
      </w:pPr>
      <w:r>
        <w:t xml:space="preserve">resilience_matrix.csv</w:t>
      </w:r>
    </w:p>
    <w:p>
      <w:pPr>
        <w:pStyle w:val="Compact"/>
        <w:numPr>
          <w:numId w:val="64"/>
          <w:ilvl w:val="0"/>
        </w:numPr>
      </w:pPr>
      <w:r>
        <w:t xml:space="preserve">resilience_weights.csv (only if adding new resilience layers)</w:t>
      </w:r>
    </w:p>
    <w:p>
      <w:r>
        <w:rPr>
          <w:i/>
          <w:b/>
        </w:rPr>
        <w:t xml:space="preserve">Scripts affected:</w:t>
      </w:r>
    </w:p>
    <w:p>
      <w:pPr>
        <w:pStyle w:val="Compact"/>
        <w:numPr>
          <w:numId w:val="65"/>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6"/>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7"/>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7"/>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7"/>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6"/>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8"/>
          <w:ilvl w:val="1"/>
        </w:numPr>
      </w:pPr>
      <w:r>
        <w:t xml:space="preserve">are there any mariculture plants in Israel? If yes, on which habitats do they occur?</w:t>
      </w:r>
    </w:p>
    <w:p>
      <w:pPr>
        <w:pStyle w:val="Compact"/>
        <w:numPr>
          <w:numId w:val="66"/>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9"/>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9"/>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9"/>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9"/>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9"/>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70"/>
          <w:ilvl w:val="0"/>
        </w:numPr>
      </w:pPr>
      <w:r>
        <w:t xml:space="preserve">For which habitats should you use both a fishery and a habitat combo, or just use a habitat combo?</w:t>
      </w:r>
    </w:p>
    <w:p>
      <w:pPr>
        <w:pStyle w:val="Compact"/>
        <w:numPr>
          <w:numId w:val="71"/>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71"/>
          <w:ilvl w:val="0"/>
        </w:numPr>
      </w:pPr>
      <w:r>
        <w:t xml:space="preserve">The rocky reef and soft bottom, on the other hand, should definitely include fisheries regulations. So you'll need to choose a fisheries and a habitat combo for these two habitats.</w:t>
      </w:r>
    </w:p>
    <w:p>
      <w:pPr>
        <w:pStyle w:val="Compact"/>
        <w:numPr>
          <w:numId w:val="72"/>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73"/>
          <w:ilvl w:val="0"/>
        </w:numPr>
      </w:pPr>
      <w:r>
        <w:t xml:space="preserve">whether they are coastal habitats (within 3nm of the coast) or EEZ-wide habitats</w:t>
      </w:r>
    </w:p>
    <w:p>
      <w:pPr>
        <w:pStyle w:val="Compact"/>
        <w:numPr>
          <w:numId w:val="74"/>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4"/>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73"/>
          <w:ilvl w:val="0"/>
        </w:numPr>
      </w:pPr>
      <w:r>
        <w:t xml:space="preserve">whether the fisheries occurring on that habitat are mainly artisanal, mainly commercial, or both</w:t>
      </w:r>
    </w:p>
    <w:p>
      <w:pPr>
        <w:pStyle w:val="Compact"/>
        <w:numPr>
          <w:numId w:val="75"/>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5"/>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5"/>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6"/>
          <w:ilvl w:val="0"/>
        </w:numPr>
      </w:pPr>
      <w:r>
        <w:t xml:space="preserve">Are the existing combo layers appropriate or do you need an ad-hoc version for any of the Israel habitats?</w:t>
      </w:r>
    </w:p>
    <w:p>
      <w:pPr>
        <w:pStyle w:val="Compact"/>
        <w:numPr>
          <w:numId w:val="77"/>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8"/>
          <w:ilvl w:val="0"/>
        </w:numPr>
      </w:pPr>
      <w:r>
        <w:t xml:space="preserve">Are there local data to be used?</w:t>
      </w:r>
    </w:p>
    <w:p>
      <w:pPr>
        <w:pStyle w:val="Compact"/>
        <w:numPr>
          <w:numId w:val="79"/>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80"/>
          <w:ilvl w:val="0"/>
        </w:numPr>
      </w:pPr>
      <w:r>
        <w:t xml:space="preserve">How to update</w:t>
      </w:r>
      <w:r>
        <w:t xml:space="preserve"> </w:t>
      </w:r>
      <w:r>
        <w:rPr>
          <w:rStyle w:val="VerbatimChar"/>
        </w:rPr>
        <w:t xml:space="preserve">resilience_matrix.csv</w:t>
      </w:r>
      <w:r>
        <w:t xml:space="preserve">?</w:t>
      </w:r>
    </w:p>
    <w:p>
      <w:pPr>
        <w:pStyle w:val="Compact"/>
        <w:numPr>
          <w:numId w:val="81"/>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04" w:name="notes-about-r"/>
    <w:p>
      <w:pPr>
        <w:pStyle w:val="Heading2"/>
      </w:pPr>
      <w:r>
        <w:t xml:space="preserve">Notes about R</w:t>
      </w:r>
    </w:p>
    <w:bookmarkEnd w:id="20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5">
        <w:r>
          <w:rPr>
            <w:rStyle w:val="Link"/>
          </w:rPr>
          <w:t xml:space="preserve">github.com/hadley/dplyr#dplyr</w:t>
        </w:r>
      </w:hyperlink>
      <w:r>
        <w:t xml:space="preserve"> </w:t>
      </w:r>
      <w:r>
        <w:t xml:space="preserve">for documentation.</w:t>
      </w:r>
    </w:p>
    <w:bookmarkStart w:id="206" w:name="frequently-asked-questions-faqs"/>
    <w:p>
      <w:pPr>
        <w:pStyle w:val="Heading1"/>
      </w:pPr>
      <w:r>
        <w:t xml:space="preserve">Frequently Asked Questions (FAQs)</w:t>
      </w:r>
    </w:p>
    <w:bookmarkEnd w:id="20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8" w:name="overall"/>
    <w:p>
      <w:pPr>
        <w:pStyle w:val="Heading2"/>
      </w:pPr>
      <w:r>
        <w:t xml:space="preserve">Overall</w:t>
      </w:r>
    </w:p>
    <w:bookmarkEnd w:id="208"/>
    <w:bookmarkStart w:id="209" w:name="conceptual"/>
    <w:p>
      <w:pPr>
        <w:pStyle w:val="Heading2"/>
      </w:pPr>
      <w:r>
        <w:t xml:space="preserve">Conceptual</w:t>
      </w:r>
    </w:p>
    <w:bookmarkEnd w:id="20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0" w:name="timing-and-resources"/>
    <w:p>
      <w:pPr>
        <w:pStyle w:val="Heading2"/>
      </w:pPr>
      <w:r>
        <w:t xml:space="preserve">Timing and Resources</w:t>
      </w:r>
    </w:p>
    <w:bookmarkEnd w:id="21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1" w:name="structure"/>
    <w:p>
      <w:pPr>
        <w:pStyle w:val="Heading2"/>
      </w:pPr>
      <w:r>
        <w:t xml:space="preserve">Structure</w:t>
      </w:r>
    </w:p>
    <w:bookmarkEnd w:id="21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2" w:name="reference-points"/>
    <w:p>
      <w:pPr>
        <w:pStyle w:val="Heading2"/>
      </w:pPr>
      <w:r>
        <w:t xml:space="preserve">Reference points</w:t>
      </w:r>
    </w:p>
    <w:bookmarkEnd w:id="21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3" w:name="appropriate-data-layers"/>
    <w:p>
      <w:pPr>
        <w:pStyle w:val="Heading2"/>
      </w:pPr>
      <w:r>
        <w:t xml:space="preserve">Appropriate data layers</w:t>
      </w:r>
    </w:p>
    <w:bookmarkEnd w:id="21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4" w:name="food-provision"/>
    <w:p>
      <w:pPr>
        <w:pStyle w:val="Heading2"/>
      </w:pPr>
      <w:r>
        <w:t xml:space="preserve">Food Provision</w:t>
      </w:r>
    </w:p>
    <w:bookmarkEnd w:id="21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5" w:name="livelihoods-economies"/>
    <w:p>
      <w:pPr>
        <w:pStyle w:val="Heading2"/>
      </w:pPr>
      <w:r>
        <w:t xml:space="preserve">Livelihoods &amp; Economies</w:t>
      </w:r>
    </w:p>
    <w:bookmarkEnd w:id="21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6" w:name="tourism-recreation"/>
    <w:p>
      <w:pPr>
        <w:pStyle w:val="Heading2"/>
      </w:pPr>
      <w:r>
        <w:t xml:space="preserve">Tourism &amp; Recreation</w:t>
      </w:r>
    </w:p>
    <w:bookmarkEnd w:id="21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7" w:name="natural-products"/>
    <w:p>
      <w:pPr>
        <w:pStyle w:val="Heading2"/>
      </w:pPr>
      <w:r>
        <w:t xml:space="preserve">Natural Products</w:t>
      </w:r>
    </w:p>
    <w:bookmarkEnd w:id="21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8" w:name="sense-of-place"/>
    <w:p>
      <w:pPr>
        <w:pStyle w:val="Heading2"/>
      </w:pPr>
      <w:r>
        <w:t xml:space="preserve">Sense of Place</w:t>
      </w:r>
    </w:p>
    <w:bookmarkEnd w:id="21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9" w:name="pressures"/>
    <w:p>
      <w:pPr>
        <w:pStyle w:val="Heading2"/>
      </w:pPr>
      <w:r>
        <w:t xml:space="preserve">Pressures</w:t>
      </w:r>
    </w:p>
    <w:bookmarkEnd w:id="21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0" w:name="toolbox-troubleshooting"/>
    <w:p>
      <w:pPr>
        <w:pStyle w:val="Heading1"/>
      </w:pPr>
      <w:r>
        <w:t xml:space="preserve">Toolbox Troubleshooting</w:t>
      </w:r>
    </w:p>
    <w:bookmarkEnd w:id="220"/>
    <w:p>
      <w:r>
        <w:t xml:space="preserve">The Toolbox prints messages during its processing to help guide error checking and debugging. Here are a few troubleshooting tips.</w:t>
      </w:r>
      <w:r>
        <w:br w:type="textWrapping"/>
      </w:r>
      <w:r>
        <w:t xml:space="preserve">(** note: this page is under development).</w:t>
      </w:r>
    </w:p>
    <w:bookmarkStart w:id="221" w:name="loading-rworkspace-on-restart"/>
    <w:p>
      <w:pPr>
        <w:pStyle w:val="Heading2"/>
      </w:pPr>
      <w:r>
        <w:t xml:space="preserve">Loading RWorkspace on Restart</w:t>
      </w:r>
    </w:p>
    <w:bookmarkEnd w:id="22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82"/>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83"/>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5"/>
                    <a:stretch>
                      <a:fillRect/>
                    </a:stretch>
                  </pic:blipFill>
                  <pic:spPr bwMode="auto">
                    <a:xfrm>
                      <a:off x="0" y="0"/>
                      <a:ext cx="6959600" cy="6388100"/>
                    </a:xfrm>
                    <a:prstGeom prst="rect">
                      <a:avLst/>
                    </a:prstGeom>
                    <a:noFill/>
                    <a:ln w="9525">
                      <a:noFill/>
                      <a:headEnd/>
                      <a:tailEnd/>
                    </a:ln>
                  </pic:spPr>
                </pic:pic>
              </a:graphicData>
            </a:graphic>
          </wp:inline>
        </w:drawing>
      </w:r>
    </w:p>
    <w:bookmarkStart w:id="226" w:name="calculating-pressures..."/>
    <w:p>
      <w:pPr>
        <w:pStyle w:val="Heading2"/>
      </w:pPr>
      <w:r>
        <w:t xml:space="preserve">Calculating Pressures...</w:t>
      </w:r>
    </w:p>
    <w:bookmarkEnd w:id="226"/>
    <w:bookmarkStart w:id="227" w:name="the-following-components-for-goal-are-not-in-the-aggregation-layer-layer..."/>
    <w:p>
      <w:pPr>
        <w:pStyle w:val="Heading3"/>
      </w:pPr>
      <w:r>
        <w:t xml:space="preserve">'The following components for [goal] are not in the aggregation layer [layer]...'</w:t>
      </w:r>
    </w:p>
    <w:bookmarkEnd w:id="22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9" w:name="error-in-matrix..."/>
    <w:p>
      <w:pPr>
        <w:pStyle w:val="Heading3"/>
      </w:pPr>
      <w:r>
        <w:t xml:space="preserve">'Error in matrix...'</w:t>
      </w:r>
    </w:p>
    <w:bookmarkEnd w:id="22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0" w:name="calculating-resilience-..."/>
    <w:p>
      <w:pPr>
        <w:pStyle w:val="Heading2"/>
      </w:pPr>
      <w:r>
        <w:t xml:space="preserve">Calculating Resilience ...</w:t>
      </w:r>
    </w:p>
    <w:bookmarkEnd w:id="230"/>
    <w:bookmarkStart w:id="231" w:name="error-in-matchx-table-nomatch-ol-object-id_num-not-found"/>
    <w:p>
      <w:pPr>
        <w:pStyle w:val="Heading3"/>
      </w:pPr>
      <w:r>
        <w:t xml:space="preserve">'Error in match(x, table, nomatch = OL) : object id_num not found'</w:t>
      </w:r>
    </w:p>
    <w:bookmarkEnd w:id="23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e2902a5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b860b1e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c5cab47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8">
    <w:nsid w:val="c9caf19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46e79e4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d8775e13"/>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4">
    <w:nsid w:val="56a18c5e"/>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
    <w:nsid w:val="1e51806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b3052bc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2">
    <w:nsid w:val="5c95057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3">
    <w:nsid w:val="6335324c"/>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5">
    <w:nsid w:val="5241249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75d835f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7dd1083b"/>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2a02549f"/>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0">
    <w:abstractNumId w:val="3"/>
  </w:num>
  <w:num w:numId="41">
    <w:abstractNumId w:val="3"/>
  </w:num>
  <w:num w:numId="42">
    <w:abstractNumId w:val="3"/>
  </w:num>
  <w:num w:numId="4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3"/>
  </w:num>
  <w:num w:numId="48">
    <w:abstractNumId w:val="3"/>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3"/>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3"/>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2">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3">
    <w:abstractNumId w:val="14"/>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num>
  <w:num w:numId="72">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3">
    <w:abstractNumId w:val="3"/>
  </w:num>
  <w:num w:numId="74">
    <w:abstractNumId w:val="3"/>
  </w:num>
  <w:num w:numId="75">
    <w:abstractNumId w:val="3"/>
  </w:num>
  <w:num w:numId="76">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7">
    <w:abstractNumId w:val="3"/>
  </w:num>
  <w:num w:numId="78">
    <w:abstractNumId w:val="1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9">
    <w:abstractNumId w:val="3"/>
  </w:num>
  <w:num w:numId="80">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81">
    <w:abstractNumId w:val="3"/>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1" Target="media/rId131.png" /><Relationship Type="http://schemas.openxmlformats.org/officeDocument/2006/relationships/image" Id="rId44" Target="media/rId44.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51" Target="media/rId151.png" /><Relationship Type="http://schemas.openxmlformats.org/officeDocument/2006/relationships/image" Id="rId232" Target="media/rId232.png" /><Relationship Type="http://schemas.openxmlformats.org/officeDocument/2006/relationships/image" Id="rId128" Target="media/rId128.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85" Target="media/rId85.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195" Target="media/rId195.png" /><Relationship Type="http://schemas.openxmlformats.org/officeDocument/2006/relationships/image" Id="rId202" Target="media/rId202.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133" Target="media/rId133.png" /><Relationship Type="http://schemas.openxmlformats.org/officeDocument/2006/relationships/image" Id="rId57" Target="media/rId57.png" /><Relationship Type="http://schemas.openxmlformats.org/officeDocument/2006/relationships/image" Id="rId196" Target="media/rId196.png" /><Relationship Type="http://schemas.openxmlformats.org/officeDocument/2006/relationships/image" Id="rId53" Target="media/rId53.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49" Target="media/rId49.png" /><Relationship Type="http://schemas.openxmlformats.org/officeDocument/2006/relationships/image" Id="rId182" Target="media/rId182.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51" Target="media/rId51.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222" Target="media/rId222.png" /><Relationship Type="http://schemas.openxmlformats.org/officeDocument/2006/relationships/image" Id="rId155" Target="media/rId155.png" /><Relationship Type="http://schemas.openxmlformats.org/officeDocument/2006/relationships/image" Id="rId48" Target="media/rId48.png" /><Relationship Type="http://schemas.openxmlformats.org/officeDocument/2006/relationships/image" Id="rId110" Target="media/rId110.png" /><Relationship Type="http://schemas.openxmlformats.org/officeDocument/2006/relationships/image" Id="rId42" Target="media/rId4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28" Target="media/rId228.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hyperlink" Id="rId142" Target="Fork%20&amp;%20Pull%20Model" TargetMode="External" /><Relationship Type="http://schemas.openxmlformats.org/officeDocument/2006/relationships/hyperlink" Id="rId143" Target="github.com/OHI-Science/ohiprep/wiki/Setup#rstudio" TargetMode="External" /><Relationship Type="http://schemas.openxmlformats.org/officeDocument/2006/relationships/hyperlink" Id="rId140" Target="help.github.com/articles/fetching-a-remote" TargetMode="External" /><Relationship Type="http://schemas.openxmlformats.org/officeDocument/2006/relationships/hyperlink" Id="rId139" Target="help.github.com/articles/fork-a-repo" TargetMode="External" /><Relationship Type="http://schemas.openxmlformats.org/officeDocument/2006/relationships/hyperlink" Id="rId141"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4" Target="http://git-scm.com/downloads" TargetMode="External" /><Relationship Type="http://schemas.openxmlformats.org/officeDocument/2006/relationships/hyperlink" Id="rId113"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4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7" Target="https://github.com/OHI-Science" TargetMode="External" /><Relationship Type="http://schemas.openxmlformats.org/officeDocument/2006/relationships/hyperlink" Id="rId147" Target="https://github.com/OHI-Science/ohimanual/blob/master/tutorials/accessing_a_repo/accessing_a_repo_with_github.md" TargetMode="External" /><Relationship Type="http://schemas.openxmlformats.org/officeDocument/2006/relationships/hyperlink" Id="rId109"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78" Target="https://github.com/OHI-Science/ohimanual/blob/master/tutorials/formatting_data_for_toolbox.xlsx" TargetMode="External" /><Relationship Type="http://schemas.openxmlformats.org/officeDocument/2006/relationships/hyperlink" Id="rId116" Target="https://github.com/OHI-Science/ohimanual/blob/master/tutorials/git_mac.md" TargetMode="External" /><Relationship Type="http://schemas.openxmlformats.org/officeDocument/2006/relationships/hyperlink" Id="rId115" Target="https://github.com/OHI-Science/ohimanual/blob/master/tutorials/git_windows.md#git-on-windows" TargetMode="External" /><Relationship Type="http://schemas.openxmlformats.org/officeDocument/2006/relationships/hyperlink" Id="rId120"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73" Target="https://github.com/OHI-Science/ohimanual/blob/master/tutorials/pretoolbox_decisions" TargetMode="External" /><Relationship Type="http://schemas.openxmlformats.org/officeDocument/2006/relationships/hyperlink" Id="rId112" Target="https://github.com/OHI-Science/ohimanual/blob/master/tutorials/software_for_OHI/software_for_OHI.md" TargetMode="External" /><Relationship Type="http://schemas.openxmlformats.org/officeDocument/2006/relationships/hyperlink" Id="rId186" Target="https://github.com/OHI-Science/ohimanual/blob/master/tutorials/update_matrices.md#update-resilience_matrixcsv" TargetMode="External" /><Relationship Type="http://schemas.openxmlformats.org/officeDocument/2006/relationships/hyperlink" Id="rId174" Target="https://github.com/OHI-Science/ohimanual/blob/master/tutorials/use_tbx_regional_assessment.md#modifying-and-creating-data-layers" TargetMode="External" /><Relationship Type="http://schemas.openxmlformats.org/officeDocument/2006/relationships/hyperlink" Id="rId175" Target="https://github.com/OHI-Science/ohimanual/blob/master/tutorials/use_tbx_regional_assessment.md#modifying-goal-models" TargetMode="External" /><Relationship Type="http://schemas.openxmlformats.org/officeDocument/2006/relationships/hyperlink" Id="rId17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20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github-flow-in-the-browser"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8" Target="mailto:bbest@nceas.ucsb.edu" TargetMode="External" /><Relationship Type="http://schemas.openxmlformats.org/officeDocument/2006/relationships/hyperlink" Id="rId119"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42" Target="Fork%20&amp;%20Pull%20Model" TargetMode="External" /><Relationship Type="http://schemas.openxmlformats.org/officeDocument/2006/relationships/hyperlink" Id="rId143" Target="github.com/OHI-Science/ohiprep/wiki/Setup#rstudio" TargetMode="External" /><Relationship Type="http://schemas.openxmlformats.org/officeDocument/2006/relationships/hyperlink" Id="rId140" Target="help.github.com/articles/fetching-a-remote" TargetMode="External" /><Relationship Type="http://schemas.openxmlformats.org/officeDocument/2006/relationships/hyperlink" Id="rId139" Target="help.github.com/articles/fork-a-repo" TargetMode="External" /><Relationship Type="http://schemas.openxmlformats.org/officeDocument/2006/relationships/hyperlink" Id="rId141" Target="help.github.com/articles/merging-a-pull-request" TargetMode="External" /><Relationship Type="http://schemas.openxmlformats.org/officeDocument/2006/relationships/hyperlink" Id="rId136"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6" Target="http://cran.r-project.org/web/packages/reshape2/reshape2.pdf" TargetMode="External" /><Relationship Type="http://schemas.openxmlformats.org/officeDocument/2006/relationships/hyperlink" Id="rId103" Target="http://en.wikipedia.org/wiki/GitHub" TargetMode="External" /><Relationship Type="http://schemas.openxmlformats.org/officeDocument/2006/relationships/hyperlink" Id="rId114" Target="http://git-scm.com/downloads" TargetMode="External" /><Relationship Type="http://schemas.openxmlformats.org/officeDocument/2006/relationships/hyperlink" Id="rId113"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8"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7" Target="http://www.oceanhealthindex.org/About/FAQ/" TargetMode="External" /><Relationship Type="http://schemas.openxmlformats.org/officeDocument/2006/relationships/hyperlink" Id="rId59" Target="http://www.plosone.org/article/info%3Adoi%2F10.1371%2Fjournal.pone.0092589" TargetMode="External" /><Relationship Type="http://schemas.openxmlformats.org/officeDocument/2006/relationships/hyperlink" Id="rId58" Target="http://www.plosone.org/article/info%3Adoi%2F10.1371%2Fjournal.pone.0098995" TargetMode="External" /><Relationship Type="http://schemas.openxmlformats.org/officeDocument/2006/relationships/hyperlink" Id="rId149" Target="http://www.rstudio.com/products/RStudio/" TargetMode="External" /><Relationship Type="http://schemas.openxmlformats.org/officeDocument/2006/relationships/hyperlink" Id="rId97" Target="http://www.slideshare.net/jeffreybreen/reshaping-data-in-r" TargetMode="External" /><Relationship Type="http://schemas.openxmlformats.org/officeDocument/2006/relationships/hyperlink" Id="rId117" Target="https://github.com/OHI-Science" TargetMode="External" /><Relationship Type="http://schemas.openxmlformats.org/officeDocument/2006/relationships/hyperlink" Id="rId147" Target="https://github.com/OHI-Science/ohimanual/blob/master/tutorials/accessing_a_repo/accessing_a_repo_with_github.md" TargetMode="External" /><Relationship Type="http://schemas.openxmlformats.org/officeDocument/2006/relationships/hyperlink" Id="rId109" Target="https://github.com/OHI-Science/ohimanual/blob/master/tutorials/accessing_a_repo_without_github.md#accessing-repositories-without-github" TargetMode="External" /><Relationship Type="http://schemas.openxmlformats.org/officeDocument/2006/relationships/hyperlink" Id="rId105" Target="https://github.com/OHI-Science/ohimanual/blob/master/tutorials/file_system.md#file-system" TargetMode="External" /><Relationship Type="http://schemas.openxmlformats.org/officeDocument/2006/relationships/hyperlink" Id="rId178" Target="https://github.com/OHI-Science/ohimanual/blob/master/tutorials/formatting_data_for_toolbox.xlsx" TargetMode="External" /><Relationship Type="http://schemas.openxmlformats.org/officeDocument/2006/relationships/hyperlink" Id="rId116" Target="https://github.com/OHI-Science/ohimanual/blob/master/tutorials/git_mac.md" TargetMode="External" /><Relationship Type="http://schemas.openxmlformats.org/officeDocument/2006/relationships/hyperlink" Id="rId115" Target="https://github.com/OHI-Science/ohimanual/blob/master/tutorials/git_windows.md#git-on-windows" TargetMode="External" /><Relationship Type="http://schemas.openxmlformats.org/officeDocument/2006/relationships/hyperlink" Id="rId120"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73" Target="https://github.com/OHI-Science/ohimanual/blob/master/tutorials/pretoolbox_decisions" TargetMode="External" /><Relationship Type="http://schemas.openxmlformats.org/officeDocument/2006/relationships/hyperlink" Id="rId112" Target="https://github.com/OHI-Science/ohimanual/blob/master/tutorials/software_for_OHI/software_for_OHI.md" TargetMode="External" /><Relationship Type="http://schemas.openxmlformats.org/officeDocument/2006/relationships/hyperlink" Id="rId186" Target="https://github.com/OHI-Science/ohimanual/blob/master/tutorials/update_matrices.md#update-resilience_matrixcsv" TargetMode="External" /><Relationship Type="http://schemas.openxmlformats.org/officeDocument/2006/relationships/hyperlink" Id="rId174" Target="https://github.com/OHI-Science/ohimanual/blob/master/tutorials/use_tbx_regional_assessment.md#modifying-and-creating-data-layers" TargetMode="External" /><Relationship Type="http://schemas.openxmlformats.org/officeDocument/2006/relationships/hyperlink" Id="rId175" Target="https://github.com/OHI-Science/ohimanual/blob/master/tutorials/use_tbx_regional_assessment.md#modifying-goal-models" TargetMode="External" /><Relationship Type="http://schemas.openxmlformats.org/officeDocument/2006/relationships/hyperlink" Id="rId176" Target="https://github.com/OHI-Science/ohimanual/blob/master/tutorials/use_tbx_regional_assessment.md#removing-goals" TargetMode="External" /><Relationship Type="http://schemas.openxmlformats.org/officeDocument/2006/relationships/hyperlink" Id="rId106" Target="https://github.com/OHI-Science/ohimanual/blob/master/tutorials/use_tbx_regional_assessment.md#using-the-toolbox-for-a-regional-assessment" TargetMode="External" /><Relationship Type="http://schemas.openxmlformats.org/officeDocument/2006/relationships/hyperlink" Id="rId126" Target="https://github.com/OHI-Science/ohiprep/wiki/Setup#rstudio" TargetMode="External" /><Relationship Type="http://schemas.openxmlformats.org/officeDocument/2006/relationships/hyperlink" Id="rId137" Target="https://github.com/OHI-Science/ohiprep/wiki/Using-GitHub" TargetMode="External" /><Relationship Type="http://schemas.openxmlformats.org/officeDocument/2006/relationships/hyperlink" Id="rId205" Target="https://github.com/hadley/dplyr#dplyr" TargetMode="External" /><Relationship Type="http://schemas.openxmlformats.org/officeDocument/2006/relationships/hyperlink" Id="rId125" Target="https://help.github.com/articles/fork-a-repo#keep-your-fork-synced" TargetMode="External" /><Relationship Type="http://schemas.openxmlformats.org/officeDocument/2006/relationships/hyperlink" Id="rId144" Target="https://help.github.com/articles/github-flow-in-the-browser" TargetMode="External" /><Relationship Type="http://schemas.openxmlformats.org/officeDocument/2006/relationships/hyperlink" Id="rId121" Target="https://mac.github.com/" TargetMode="External" /><Relationship Type="http://schemas.openxmlformats.org/officeDocument/2006/relationships/hyperlink" Id="rId123" Target="https://mac.github.com/help.html" TargetMode="External" /><Relationship Type="http://schemas.openxmlformats.org/officeDocument/2006/relationships/hyperlink" Id="rId122" Target="https://windows.github.com/" TargetMode="External" /><Relationship Type="http://schemas.openxmlformats.org/officeDocument/2006/relationships/hyperlink" Id="rId124" Target="https://windows.github.com/help.html" TargetMode="External" /><Relationship Type="http://schemas.openxmlformats.org/officeDocument/2006/relationships/hyperlink" Id="rId118" Target="mailto:bbest@nceas.ucsb.edu" TargetMode="External" /><Relationship Type="http://schemas.openxmlformats.org/officeDocument/2006/relationships/hyperlink" Id="rId119"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